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CB7" w:rsidRDefault="009B68C2" w:rsidP="00CA7A73">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sidRPr="009B68C2">
        <w:rPr>
          <w:rFonts w:ascii="ＭＳ Ｐゴシック" w:eastAsia="ＭＳ Ｐゴシック" w:hAnsi="ＭＳ Ｐゴシック" w:cs="ＭＳ Ｐゴシック" w:hint="eastAsia"/>
          <w:b/>
          <w:bCs/>
          <w:color w:val="333333"/>
          <w:spacing w:val="7"/>
          <w:kern w:val="0"/>
          <w:sz w:val="36"/>
          <w:szCs w:val="36"/>
        </w:rPr>
        <w:t>中野　頑慶 （</w:t>
      </w:r>
      <w:r>
        <w:rPr>
          <w:rFonts w:ascii="ＭＳ Ｐゴシック" w:eastAsia="ＭＳ Ｐゴシック" w:hAnsi="ＭＳ Ｐゴシック" w:cs="ＭＳ Ｐゴシック" w:hint="eastAsia"/>
          <w:b/>
          <w:bCs/>
          <w:color w:val="333333"/>
          <w:spacing w:val="7"/>
          <w:kern w:val="0"/>
          <w:sz w:val="36"/>
          <w:szCs w:val="36"/>
        </w:rPr>
        <w:t>なかの・がんけい</w:t>
      </w:r>
      <w:r w:rsidRPr="009B68C2">
        <w:rPr>
          <w:rFonts w:ascii="ＭＳ Ｐゴシック" w:eastAsia="ＭＳ Ｐゴシック" w:hAnsi="ＭＳ Ｐゴシック" w:cs="ＭＳ Ｐゴシック" w:hint="eastAsia"/>
          <w:b/>
          <w:bCs/>
          <w:color w:val="333333"/>
          <w:spacing w:val="7"/>
          <w:kern w:val="0"/>
          <w:sz w:val="36"/>
          <w:szCs w:val="36"/>
        </w:rPr>
        <w:t>）</w:t>
      </w:r>
    </w:p>
    <w:p w:rsidR="00CA7A73" w:rsidRPr="00CA7A73" w:rsidRDefault="00DF7718" w:rsidP="00CA7A73">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１</w:t>
      </w:r>
      <w:r w:rsidR="00F146FE" w:rsidRPr="00F146FE">
        <w:rPr>
          <w:rFonts w:ascii="ＭＳ Ｐゴシック" w:eastAsia="ＭＳ Ｐゴシック" w:hAnsi="ＭＳ Ｐゴシック" w:cs="ＭＳ Ｐゴシック" w:hint="eastAsia"/>
          <w:b/>
          <w:bCs/>
          <w:color w:val="333333"/>
          <w:spacing w:val="7"/>
          <w:kern w:val="0"/>
          <w:sz w:val="36"/>
          <w:szCs w:val="36"/>
        </w:rPr>
        <w:t>、プロフィール</w:t>
      </w:r>
    </w:p>
    <w:p w:rsidR="00DF1DBC" w:rsidRDefault="009B68C2" w:rsidP="009B68C2">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9B68C2">
        <w:rPr>
          <w:rFonts w:ascii="ＭＳ Ｐゴシック" w:eastAsia="ＭＳ Ｐゴシック" w:hAnsi="ＭＳ Ｐゴシック" w:cs="ＭＳ Ｐゴシック" w:hint="eastAsia"/>
          <w:color w:val="333333"/>
          <w:spacing w:val="7"/>
          <w:kern w:val="0"/>
          <w:sz w:val="24"/>
          <w:szCs w:val="24"/>
        </w:rPr>
        <w:t>川柳作家。昭和７年より川柳入門。野辺地川柳社主幹を長く務め、上北郡、県南の川柳発展に尽くした。</w:t>
      </w:r>
    </w:p>
    <w:p w:rsidR="00A44F4E" w:rsidRPr="00A44F4E" w:rsidRDefault="00485702" w:rsidP="00A44F4E">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sidRPr="00F146FE">
        <w:rPr>
          <w:rFonts w:ascii="ＭＳ Ｐゴシック" w:eastAsia="ＭＳ Ｐゴシック" w:hAnsi="ＭＳ Ｐゴシック" w:cs="ＭＳ Ｐゴシック" w:hint="eastAsia"/>
          <w:color w:val="333333"/>
          <w:spacing w:val="7"/>
          <w:kern w:val="0"/>
          <w:sz w:val="24"/>
          <w:szCs w:val="24"/>
        </w:rPr>
        <w:t>＜生没＞</w:t>
      </w:r>
    </w:p>
    <w:p w:rsidR="00726D23" w:rsidRPr="00A44F4E" w:rsidRDefault="009B68C2" w:rsidP="009B68C2">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9B68C2">
        <w:rPr>
          <w:rFonts w:ascii="ＭＳ Ｐゴシック" w:eastAsia="ＭＳ Ｐゴシック" w:hAnsi="ＭＳ Ｐゴシック" w:cs="ＭＳ Ｐゴシック" w:hint="eastAsia"/>
          <w:color w:val="333333"/>
          <w:spacing w:val="7"/>
          <w:kern w:val="0"/>
          <w:sz w:val="24"/>
          <w:szCs w:val="24"/>
        </w:rPr>
        <w:t>1915（大正</w:t>
      </w:r>
      <w:r w:rsidR="00E7525F">
        <w:rPr>
          <w:rFonts w:ascii="ＭＳ Ｐゴシック" w:eastAsia="ＭＳ Ｐゴシック" w:hAnsi="ＭＳ Ｐゴシック" w:cs="ＭＳ Ｐゴシック" w:hint="eastAsia"/>
          <w:color w:val="333333"/>
          <w:spacing w:val="7"/>
          <w:kern w:val="0"/>
          <w:sz w:val="24"/>
          <w:szCs w:val="24"/>
        </w:rPr>
        <w:t>４</w:t>
      </w:r>
      <w:r w:rsidRPr="009B68C2">
        <w:rPr>
          <w:rFonts w:ascii="ＭＳ Ｐゴシック" w:eastAsia="ＭＳ Ｐゴシック" w:hAnsi="ＭＳ Ｐゴシック" w:cs="ＭＳ Ｐゴシック" w:hint="eastAsia"/>
          <w:color w:val="333333"/>
          <w:spacing w:val="7"/>
          <w:kern w:val="0"/>
          <w:sz w:val="24"/>
          <w:szCs w:val="24"/>
        </w:rPr>
        <w:t>）年10月21日 ～ 2006（平成18）年</w:t>
      </w:r>
      <w:r w:rsidR="00E7525F">
        <w:rPr>
          <w:rFonts w:ascii="ＭＳ Ｐゴシック" w:eastAsia="ＭＳ Ｐゴシック" w:hAnsi="ＭＳ Ｐゴシック" w:cs="ＭＳ Ｐゴシック" w:hint="eastAsia"/>
          <w:color w:val="333333"/>
          <w:spacing w:val="7"/>
          <w:kern w:val="0"/>
          <w:sz w:val="24"/>
          <w:szCs w:val="24"/>
        </w:rPr>
        <w:t>３</w:t>
      </w:r>
      <w:r w:rsidRPr="009B68C2">
        <w:rPr>
          <w:rFonts w:ascii="ＭＳ Ｐゴシック" w:eastAsia="ＭＳ Ｐゴシック" w:hAnsi="ＭＳ Ｐゴシック" w:cs="ＭＳ Ｐゴシック" w:hint="eastAsia"/>
          <w:color w:val="333333"/>
          <w:spacing w:val="7"/>
          <w:kern w:val="0"/>
          <w:sz w:val="24"/>
          <w:szCs w:val="24"/>
        </w:rPr>
        <w:t>月27日</w:t>
      </w:r>
    </w:p>
    <w:p w:rsidR="001B2C86" w:rsidRDefault="00485702" w:rsidP="001B2C86">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代表作</w:t>
      </w:r>
      <w:r>
        <w:rPr>
          <w:rFonts w:ascii="ＭＳ Ｐゴシック" w:eastAsia="ＭＳ Ｐゴシック" w:hAnsi="ＭＳ Ｐゴシック" w:cs="ＭＳ Ｐゴシック" w:hint="eastAsia"/>
          <w:color w:val="333333"/>
          <w:spacing w:val="7"/>
          <w:kern w:val="0"/>
          <w:sz w:val="24"/>
          <w:szCs w:val="24"/>
        </w:rPr>
        <w:t>＞</w:t>
      </w:r>
      <w:bookmarkStart w:id="0" w:name="_GoBack"/>
      <w:bookmarkEnd w:id="0"/>
    </w:p>
    <w:p w:rsidR="00937131" w:rsidRDefault="009B68C2" w:rsidP="009B68C2">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9B68C2">
        <w:rPr>
          <w:rFonts w:ascii="ＭＳ Ｐゴシック" w:eastAsia="ＭＳ Ｐゴシック" w:hAnsi="ＭＳ Ｐゴシック" w:cs="ＭＳ Ｐゴシック" w:hint="eastAsia"/>
          <w:color w:val="333333"/>
          <w:spacing w:val="7"/>
          <w:kern w:val="0"/>
          <w:sz w:val="24"/>
          <w:szCs w:val="24"/>
        </w:rPr>
        <w:t>川柳句集『走馬燈』1976（昭和51）年刊行。</w:t>
      </w:r>
    </w:p>
    <w:p w:rsidR="001B2C86" w:rsidRDefault="00485702" w:rsidP="00A83620">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青森との関わり</w:t>
      </w:r>
      <w:r>
        <w:rPr>
          <w:rFonts w:ascii="ＭＳ Ｐゴシック" w:eastAsia="ＭＳ Ｐゴシック" w:hAnsi="ＭＳ Ｐゴシック" w:cs="ＭＳ Ｐゴシック" w:hint="eastAsia"/>
          <w:color w:val="333333"/>
          <w:spacing w:val="7"/>
          <w:kern w:val="0"/>
          <w:sz w:val="24"/>
          <w:szCs w:val="24"/>
        </w:rPr>
        <w:t>＞</w:t>
      </w:r>
    </w:p>
    <w:p w:rsidR="00A50305" w:rsidRDefault="009B68C2" w:rsidP="009B68C2">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9B68C2">
        <w:rPr>
          <w:rFonts w:ascii="ＭＳ Ｐゴシック" w:eastAsia="ＭＳ Ｐゴシック" w:hAnsi="ＭＳ Ｐゴシック" w:cs="ＭＳ Ｐゴシック" w:hint="eastAsia"/>
          <w:color w:val="333333"/>
          <w:spacing w:val="7"/>
          <w:kern w:val="0"/>
          <w:sz w:val="24"/>
          <w:szCs w:val="24"/>
        </w:rPr>
        <w:t>弘前市に生まれ、後野辺地町に在住、郵便局員として主に県内に勤務、また同町の福祉行政に関わる。</w:t>
      </w:r>
    </w:p>
    <w:p w:rsidR="005F23AA" w:rsidRPr="008D723B" w:rsidRDefault="005F23AA" w:rsidP="00F146FE">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A03573" w:rsidRPr="00F146FE" w:rsidRDefault="00A03573" w:rsidP="00F146FE">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3A2ABE" w:rsidRPr="004F335C" w:rsidRDefault="00FF161A" w:rsidP="004F335C">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２</w:t>
      </w:r>
      <w:r w:rsidR="00F146FE" w:rsidRPr="00F146FE">
        <w:rPr>
          <w:rFonts w:ascii="ＭＳ Ｐゴシック" w:eastAsia="ＭＳ Ｐゴシック" w:hAnsi="ＭＳ Ｐゴシック" w:cs="ＭＳ Ｐゴシック" w:hint="eastAsia"/>
          <w:b/>
          <w:bCs/>
          <w:color w:val="333333"/>
          <w:spacing w:val="7"/>
          <w:kern w:val="0"/>
          <w:sz w:val="36"/>
          <w:szCs w:val="36"/>
        </w:rPr>
        <w:t>、作家解説</w:t>
      </w:r>
    </w:p>
    <w:p w:rsidR="009B68C2" w:rsidRPr="009B68C2" w:rsidRDefault="009B68C2" w:rsidP="00E7525F">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9B68C2">
        <w:rPr>
          <w:rFonts w:ascii="ＭＳ Ｐゴシック" w:eastAsia="ＭＳ Ｐゴシック" w:hAnsi="ＭＳ Ｐゴシック" w:cs="ＭＳ Ｐゴシック" w:hint="eastAsia"/>
          <w:color w:val="333333"/>
          <w:spacing w:val="7"/>
          <w:kern w:val="0"/>
          <w:sz w:val="24"/>
          <w:szCs w:val="24"/>
        </w:rPr>
        <w:t>大正４年弘前市に誕生。本名慶三。郵便局職員として野辺地郵便局長代理、花巻郵便局長を務め、定年後焼山簡易保養センターに勤務。また野辺地町社会福祉協議会事務局長として野辺地町の福祉行政に関わる。</w:t>
      </w:r>
    </w:p>
    <w:p w:rsidR="00530313" w:rsidRDefault="009B68C2" w:rsidP="00E7525F">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9B68C2">
        <w:rPr>
          <w:rFonts w:ascii="ＭＳ Ｐゴシック" w:eastAsia="ＭＳ Ｐゴシック" w:hAnsi="ＭＳ Ｐゴシック" w:cs="ＭＳ Ｐゴシック" w:hint="eastAsia"/>
          <w:color w:val="333333"/>
          <w:spacing w:val="7"/>
          <w:kern w:val="0"/>
          <w:sz w:val="24"/>
          <w:szCs w:val="24"/>
        </w:rPr>
        <w:t>昭和７年杉山暁昭と出会い川柳入門。昭和９年「川柳隊」同人となり本格的に川柳に取り組む。昭和21年杉山暁昭が主幹を務めていた野辺地川柳社の後を引き継ぎ主幹となる。昭和28年より機関誌「常夜燈」を発刊。死去するまで野辺地川柳社の代表を務めた。また青森県川柳社同人としても活躍、特に上北郡と県南の川柳発展に尽力、多くの川柳人を育成した。昭和56年８月10日死去。享年66歳。</w:t>
      </w:r>
    </w:p>
    <w:p w:rsidR="009B68C2" w:rsidRDefault="009B68C2" w:rsidP="009B68C2">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EB5FE1" w:rsidRPr="00530313" w:rsidRDefault="00EB5FE1" w:rsidP="00165049">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605180" w:rsidRPr="00952303" w:rsidRDefault="00165049" w:rsidP="00952303">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３</w:t>
      </w:r>
      <w:r w:rsidRPr="00F146FE">
        <w:rPr>
          <w:rFonts w:ascii="ＭＳ Ｐゴシック" w:eastAsia="ＭＳ Ｐゴシック" w:hAnsi="ＭＳ Ｐゴシック" w:cs="ＭＳ Ｐゴシック" w:hint="eastAsia"/>
          <w:b/>
          <w:bCs/>
          <w:color w:val="333333"/>
          <w:spacing w:val="7"/>
          <w:kern w:val="0"/>
          <w:sz w:val="36"/>
          <w:szCs w:val="36"/>
        </w:rPr>
        <w:t>、</w:t>
      </w:r>
      <w:r>
        <w:rPr>
          <w:rFonts w:ascii="ＭＳ Ｐゴシック" w:eastAsia="ＭＳ Ｐゴシック" w:hAnsi="ＭＳ Ｐゴシック" w:cs="ＭＳ Ｐゴシック" w:hint="eastAsia"/>
          <w:b/>
          <w:bCs/>
          <w:color w:val="333333"/>
          <w:spacing w:val="7"/>
          <w:kern w:val="0"/>
          <w:sz w:val="36"/>
          <w:szCs w:val="36"/>
        </w:rPr>
        <w:t>資料紹介</w:t>
      </w:r>
    </w:p>
    <w:p w:rsidR="00605180" w:rsidRPr="00165049" w:rsidRDefault="00605180" w:rsidP="00FE1E4E">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lastRenderedPageBreak/>
        <w:t>〇</w:t>
      </w:r>
      <w:r w:rsidR="009B68C2" w:rsidRPr="009B68C2">
        <w:rPr>
          <w:rFonts w:ascii="ＭＳ Ｐゴシック" w:eastAsia="ＭＳ Ｐゴシック" w:hAnsi="ＭＳ Ｐゴシック" w:cs="ＭＳ Ｐゴシック" w:hint="eastAsia"/>
          <w:color w:val="333333"/>
          <w:spacing w:val="7"/>
          <w:kern w:val="0"/>
          <w:sz w:val="24"/>
          <w:szCs w:val="24"/>
        </w:rPr>
        <w:t>『走馬燈』</w:t>
      </w:r>
    </w:p>
    <w:p w:rsidR="00605180" w:rsidRPr="000860FE" w:rsidRDefault="005F73FB" w:rsidP="00FE1E4E">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図書</w:t>
      </w:r>
    </w:p>
    <w:p w:rsidR="00605180" w:rsidRPr="00605180" w:rsidRDefault="009B68C2" w:rsidP="009B68C2">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9B68C2">
        <w:rPr>
          <w:rFonts w:ascii="ＭＳ Ｐゴシック" w:eastAsia="ＭＳ Ｐゴシック" w:hAnsi="ＭＳ Ｐゴシック" w:cs="ＭＳ Ｐゴシック" w:hint="eastAsia"/>
          <w:color w:val="333333"/>
          <w:spacing w:val="7"/>
          <w:kern w:val="0"/>
          <w:sz w:val="24"/>
          <w:szCs w:val="24"/>
        </w:rPr>
        <w:t>1976（昭和51）年</w:t>
      </w:r>
      <w:r w:rsidR="00DB116B">
        <w:rPr>
          <w:rFonts w:ascii="ＭＳ Ｐゴシック" w:eastAsia="ＭＳ Ｐゴシック" w:hAnsi="ＭＳ Ｐゴシック" w:cs="ＭＳ Ｐゴシック" w:hint="eastAsia"/>
          <w:color w:val="333333"/>
          <w:spacing w:val="7"/>
          <w:kern w:val="0"/>
          <w:sz w:val="24"/>
          <w:szCs w:val="24"/>
        </w:rPr>
        <w:t>９</w:t>
      </w:r>
      <w:r w:rsidRPr="009B68C2">
        <w:rPr>
          <w:rFonts w:ascii="ＭＳ Ｐゴシック" w:eastAsia="ＭＳ Ｐゴシック" w:hAnsi="ＭＳ Ｐゴシック" w:cs="ＭＳ Ｐゴシック" w:hint="eastAsia"/>
          <w:color w:val="333333"/>
          <w:spacing w:val="7"/>
          <w:kern w:val="0"/>
          <w:sz w:val="24"/>
          <w:szCs w:val="24"/>
        </w:rPr>
        <w:t>月</w:t>
      </w:r>
      <w:r w:rsidR="00DB116B">
        <w:rPr>
          <w:rFonts w:ascii="ＭＳ Ｐゴシック" w:eastAsia="ＭＳ Ｐゴシック" w:hAnsi="ＭＳ Ｐゴシック" w:cs="ＭＳ Ｐゴシック" w:hint="eastAsia"/>
          <w:color w:val="333333"/>
          <w:spacing w:val="7"/>
          <w:kern w:val="0"/>
          <w:sz w:val="24"/>
          <w:szCs w:val="24"/>
        </w:rPr>
        <w:t>５</w:t>
      </w:r>
      <w:r w:rsidRPr="009B68C2">
        <w:rPr>
          <w:rFonts w:ascii="ＭＳ Ｐゴシック" w:eastAsia="ＭＳ Ｐゴシック" w:hAnsi="ＭＳ Ｐゴシック" w:cs="ＭＳ Ｐゴシック" w:hint="eastAsia"/>
          <w:color w:val="333333"/>
          <w:spacing w:val="7"/>
          <w:kern w:val="0"/>
          <w:sz w:val="24"/>
          <w:szCs w:val="24"/>
        </w:rPr>
        <w:t>日</w:t>
      </w:r>
    </w:p>
    <w:p w:rsidR="00605180" w:rsidRPr="00937131" w:rsidRDefault="009B68C2" w:rsidP="009B68C2">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9B68C2">
        <w:rPr>
          <w:rFonts w:ascii="ＭＳ Ｐゴシック" w:eastAsia="ＭＳ Ｐゴシック" w:hAnsi="ＭＳ Ｐゴシック" w:cs="ＭＳ Ｐゴシック" w:hint="eastAsia"/>
          <w:color w:val="333333"/>
          <w:spacing w:val="7"/>
          <w:kern w:val="0"/>
          <w:sz w:val="24"/>
          <w:szCs w:val="24"/>
        </w:rPr>
        <w:t>190㎜×136㎜</w:t>
      </w:r>
    </w:p>
    <w:p w:rsidR="00605180" w:rsidRPr="00605180" w:rsidRDefault="009B68C2" w:rsidP="009B68C2">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9B68C2">
        <w:rPr>
          <w:rFonts w:ascii="ＭＳ Ｐゴシック" w:eastAsia="ＭＳ Ｐゴシック" w:hAnsi="ＭＳ Ｐゴシック" w:cs="ＭＳ Ｐゴシック" w:hint="eastAsia"/>
          <w:color w:val="333333"/>
          <w:spacing w:val="7"/>
          <w:kern w:val="0"/>
          <w:sz w:val="24"/>
          <w:szCs w:val="24"/>
        </w:rPr>
        <w:t>川柳句集。著者唯一の句集で著者のそれまでの全作品から300句をまとめたものである。作品は家族と自己の人生を見つめた暖かい句が多い。編集上野しん一、発行野辺地川柳社。</w:t>
      </w:r>
    </w:p>
    <w:sectPr w:rsidR="00605180" w:rsidRPr="0060518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56D" w:rsidRDefault="00EF256D" w:rsidP="00EF256D">
      <w:r>
        <w:separator/>
      </w:r>
    </w:p>
  </w:endnote>
  <w:endnote w:type="continuationSeparator" w:id="0">
    <w:p w:rsidR="00EF256D" w:rsidRDefault="00EF256D" w:rsidP="00EF2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56D" w:rsidRDefault="00EF256D" w:rsidP="00EF256D">
      <w:r>
        <w:separator/>
      </w:r>
    </w:p>
  </w:footnote>
  <w:footnote w:type="continuationSeparator" w:id="0">
    <w:p w:rsidR="00EF256D" w:rsidRDefault="00EF256D" w:rsidP="00EF25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6FE"/>
    <w:rsid w:val="00032B5B"/>
    <w:rsid w:val="0003585A"/>
    <w:rsid w:val="000426AB"/>
    <w:rsid w:val="00057E40"/>
    <w:rsid w:val="00065AEB"/>
    <w:rsid w:val="00077726"/>
    <w:rsid w:val="00081296"/>
    <w:rsid w:val="000860FE"/>
    <w:rsid w:val="0009512B"/>
    <w:rsid w:val="000C71D2"/>
    <w:rsid w:val="000D25FA"/>
    <w:rsid w:val="000E5985"/>
    <w:rsid w:val="000E5D63"/>
    <w:rsid w:val="000F5345"/>
    <w:rsid w:val="000F7E02"/>
    <w:rsid w:val="0010197D"/>
    <w:rsid w:val="00104235"/>
    <w:rsid w:val="0011272A"/>
    <w:rsid w:val="0015051E"/>
    <w:rsid w:val="00152767"/>
    <w:rsid w:val="00156995"/>
    <w:rsid w:val="00157996"/>
    <w:rsid w:val="001617D4"/>
    <w:rsid w:val="00165049"/>
    <w:rsid w:val="00165657"/>
    <w:rsid w:val="00174E74"/>
    <w:rsid w:val="00195BDC"/>
    <w:rsid w:val="001A3C5F"/>
    <w:rsid w:val="001B2C86"/>
    <w:rsid w:val="001B5318"/>
    <w:rsid w:val="001C6FEB"/>
    <w:rsid w:val="001E1A76"/>
    <w:rsid w:val="002027E0"/>
    <w:rsid w:val="00220AD4"/>
    <w:rsid w:val="00234891"/>
    <w:rsid w:val="00281395"/>
    <w:rsid w:val="002A5E1D"/>
    <w:rsid w:val="002C0593"/>
    <w:rsid w:val="002C1B72"/>
    <w:rsid w:val="002D59EA"/>
    <w:rsid w:val="002E5395"/>
    <w:rsid w:val="002F61F8"/>
    <w:rsid w:val="003056FB"/>
    <w:rsid w:val="00305F89"/>
    <w:rsid w:val="003275A0"/>
    <w:rsid w:val="00391B8C"/>
    <w:rsid w:val="003A2ABE"/>
    <w:rsid w:val="003B10A5"/>
    <w:rsid w:val="003B7361"/>
    <w:rsid w:val="003C28BE"/>
    <w:rsid w:val="003E4296"/>
    <w:rsid w:val="00430F8E"/>
    <w:rsid w:val="004342AB"/>
    <w:rsid w:val="00443AE9"/>
    <w:rsid w:val="00475BFD"/>
    <w:rsid w:val="00485702"/>
    <w:rsid w:val="004B5598"/>
    <w:rsid w:val="004E1AB5"/>
    <w:rsid w:val="004F335C"/>
    <w:rsid w:val="00530313"/>
    <w:rsid w:val="005769CA"/>
    <w:rsid w:val="00587BA5"/>
    <w:rsid w:val="00596512"/>
    <w:rsid w:val="005A1FA6"/>
    <w:rsid w:val="005D588F"/>
    <w:rsid w:val="005F0F31"/>
    <w:rsid w:val="005F23AA"/>
    <w:rsid w:val="005F73FB"/>
    <w:rsid w:val="00605180"/>
    <w:rsid w:val="00615297"/>
    <w:rsid w:val="00617FAF"/>
    <w:rsid w:val="00662D65"/>
    <w:rsid w:val="00667D63"/>
    <w:rsid w:val="00686C7B"/>
    <w:rsid w:val="006A15B0"/>
    <w:rsid w:val="006A4628"/>
    <w:rsid w:val="006B1A67"/>
    <w:rsid w:val="006E05E9"/>
    <w:rsid w:val="00701189"/>
    <w:rsid w:val="00726D23"/>
    <w:rsid w:val="0073603D"/>
    <w:rsid w:val="00743DBF"/>
    <w:rsid w:val="00752FF8"/>
    <w:rsid w:val="0075654C"/>
    <w:rsid w:val="0079124A"/>
    <w:rsid w:val="00794DC9"/>
    <w:rsid w:val="007A2354"/>
    <w:rsid w:val="007C26E2"/>
    <w:rsid w:val="007E16EA"/>
    <w:rsid w:val="007E48F4"/>
    <w:rsid w:val="007E6175"/>
    <w:rsid w:val="007F05A1"/>
    <w:rsid w:val="008217B5"/>
    <w:rsid w:val="008709C5"/>
    <w:rsid w:val="00883179"/>
    <w:rsid w:val="008B392C"/>
    <w:rsid w:val="008D723B"/>
    <w:rsid w:val="008F01D9"/>
    <w:rsid w:val="0091752B"/>
    <w:rsid w:val="00937131"/>
    <w:rsid w:val="00952303"/>
    <w:rsid w:val="009740E2"/>
    <w:rsid w:val="00987B21"/>
    <w:rsid w:val="0099164F"/>
    <w:rsid w:val="009B68C2"/>
    <w:rsid w:val="009D5520"/>
    <w:rsid w:val="009F04CB"/>
    <w:rsid w:val="009F2D0B"/>
    <w:rsid w:val="00A02D7A"/>
    <w:rsid w:val="00A03573"/>
    <w:rsid w:val="00A0628A"/>
    <w:rsid w:val="00A44F4E"/>
    <w:rsid w:val="00A50305"/>
    <w:rsid w:val="00A654D1"/>
    <w:rsid w:val="00A774E3"/>
    <w:rsid w:val="00A77D71"/>
    <w:rsid w:val="00A83620"/>
    <w:rsid w:val="00A869E7"/>
    <w:rsid w:val="00AC7CB7"/>
    <w:rsid w:val="00AF1847"/>
    <w:rsid w:val="00AF3EF2"/>
    <w:rsid w:val="00B0789B"/>
    <w:rsid w:val="00B41A7B"/>
    <w:rsid w:val="00B5194F"/>
    <w:rsid w:val="00B56AC0"/>
    <w:rsid w:val="00B6545B"/>
    <w:rsid w:val="00BB1E54"/>
    <w:rsid w:val="00BB588A"/>
    <w:rsid w:val="00BD1B76"/>
    <w:rsid w:val="00BF223B"/>
    <w:rsid w:val="00C4749B"/>
    <w:rsid w:val="00C739A8"/>
    <w:rsid w:val="00C85A31"/>
    <w:rsid w:val="00C90A5F"/>
    <w:rsid w:val="00CA7A73"/>
    <w:rsid w:val="00CB188F"/>
    <w:rsid w:val="00CB5D21"/>
    <w:rsid w:val="00CC14CE"/>
    <w:rsid w:val="00CD2D92"/>
    <w:rsid w:val="00D0798D"/>
    <w:rsid w:val="00D138E1"/>
    <w:rsid w:val="00D52BEC"/>
    <w:rsid w:val="00D9309C"/>
    <w:rsid w:val="00DB116B"/>
    <w:rsid w:val="00DD28BF"/>
    <w:rsid w:val="00DE30A1"/>
    <w:rsid w:val="00DF1DBC"/>
    <w:rsid w:val="00DF7718"/>
    <w:rsid w:val="00E04008"/>
    <w:rsid w:val="00E069EB"/>
    <w:rsid w:val="00E3158A"/>
    <w:rsid w:val="00E36522"/>
    <w:rsid w:val="00E554C2"/>
    <w:rsid w:val="00E72AD8"/>
    <w:rsid w:val="00E75159"/>
    <w:rsid w:val="00E7525F"/>
    <w:rsid w:val="00E776C3"/>
    <w:rsid w:val="00E86630"/>
    <w:rsid w:val="00E914BC"/>
    <w:rsid w:val="00E93CAE"/>
    <w:rsid w:val="00E949FD"/>
    <w:rsid w:val="00EB5FE1"/>
    <w:rsid w:val="00EE524E"/>
    <w:rsid w:val="00EF256D"/>
    <w:rsid w:val="00F146FE"/>
    <w:rsid w:val="00F17DAD"/>
    <w:rsid w:val="00F678F8"/>
    <w:rsid w:val="00FC0A65"/>
    <w:rsid w:val="00FD26A1"/>
    <w:rsid w:val="00FD4A6B"/>
    <w:rsid w:val="00FE1E4E"/>
    <w:rsid w:val="00FF16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0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24369">
      <w:bodyDiv w:val="1"/>
      <w:marLeft w:val="0"/>
      <w:marRight w:val="0"/>
      <w:marTop w:val="0"/>
      <w:marBottom w:val="0"/>
      <w:divBdr>
        <w:top w:val="none" w:sz="0" w:space="0" w:color="auto"/>
        <w:left w:val="none" w:sz="0" w:space="0" w:color="auto"/>
        <w:bottom w:val="none" w:sz="0" w:space="0" w:color="auto"/>
        <w:right w:val="none" w:sz="0" w:space="0" w:color="auto"/>
      </w:divBdr>
    </w:div>
    <w:div w:id="1472481976">
      <w:bodyDiv w:val="1"/>
      <w:marLeft w:val="0"/>
      <w:marRight w:val="0"/>
      <w:marTop w:val="0"/>
      <w:marBottom w:val="0"/>
      <w:divBdr>
        <w:top w:val="none" w:sz="0" w:space="0" w:color="auto"/>
        <w:left w:val="none" w:sz="0" w:space="0" w:color="auto"/>
        <w:bottom w:val="none" w:sz="0" w:space="0" w:color="auto"/>
        <w:right w:val="none" w:sz="0" w:space="0" w:color="auto"/>
      </w:divBdr>
    </w:div>
    <w:div w:id="1927226667">
      <w:bodyDiv w:val="1"/>
      <w:marLeft w:val="0"/>
      <w:marRight w:val="0"/>
      <w:marTop w:val="0"/>
      <w:marBottom w:val="0"/>
      <w:divBdr>
        <w:top w:val="none" w:sz="0" w:space="0" w:color="auto"/>
        <w:left w:val="none" w:sz="0" w:space="0" w:color="auto"/>
        <w:bottom w:val="none" w:sz="0" w:space="0" w:color="auto"/>
        <w:right w:val="none" w:sz="0" w:space="0" w:color="auto"/>
      </w:divBdr>
      <w:divsChild>
        <w:div w:id="723873663">
          <w:marLeft w:val="150"/>
          <w:marRight w:val="150"/>
          <w:marTop w:val="0"/>
          <w:marBottom w:val="0"/>
          <w:divBdr>
            <w:top w:val="none" w:sz="0" w:space="0" w:color="auto"/>
            <w:left w:val="none" w:sz="0" w:space="0" w:color="auto"/>
            <w:bottom w:val="none" w:sz="0" w:space="0" w:color="auto"/>
            <w:right w:val="none" w:sz="0" w:space="0" w:color="auto"/>
          </w:divBdr>
          <w:divsChild>
            <w:div w:id="896358537">
              <w:marLeft w:val="0"/>
              <w:marRight w:val="0"/>
              <w:marTop w:val="0"/>
              <w:marBottom w:val="0"/>
              <w:divBdr>
                <w:top w:val="none" w:sz="0" w:space="0" w:color="auto"/>
                <w:left w:val="none" w:sz="0" w:space="0" w:color="auto"/>
                <w:bottom w:val="none" w:sz="0" w:space="0" w:color="auto"/>
                <w:right w:val="none" w:sz="0" w:space="0" w:color="auto"/>
              </w:divBdr>
              <w:divsChild>
                <w:div w:id="206262035">
                  <w:marLeft w:val="0"/>
                  <w:marRight w:val="0"/>
                  <w:marTop w:val="0"/>
                  <w:marBottom w:val="0"/>
                  <w:divBdr>
                    <w:top w:val="none" w:sz="0" w:space="0" w:color="auto"/>
                    <w:left w:val="none" w:sz="0" w:space="0" w:color="auto"/>
                    <w:bottom w:val="none" w:sz="0" w:space="0" w:color="auto"/>
                    <w:right w:val="none" w:sz="0" w:space="0" w:color="auto"/>
                  </w:divBdr>
                  <w:divsChild>
                    <w:div w:id="410084319">
                      <w:marLeft w:val="0"/>
                      <w:marRight w:val="0"/>
                      <w:marTop w:val="0"/>
                      <w:marBottom w:val="0"/>
                      <w:divBdr>
                        <w:top w:val="none" w:sz="0" w:space="0" w:color="auto"/>
                        <w:left w:val="none" w:sz="0" w:space="0" w:color="auto"/>
                        <w:bottom w:val="none" w:sz="0" w:space="0" w:color="auto"/>
                        <w:right w:val="none" w:sz="0" w:space="0" w:color="auto"/>
                      </w:divBdr>
                      <w:divsChild>
                        <w:div w:id="522014906">
                          <w:marLeft w:val="0"/>
                          <w:marRight w:val="0"/>
                          <w:marTop w:val="0"/>
                          <w:marBottom w:val="0"/>
                          <w:divBdr>
                            <w:top w:val="none" w:sz="0" w:space="0" w:color="auto"/>
                            <w:left w:val="none" w:sz="0" w:space="0" w:color="auto"/>
                            <w:bottom w:val="none" w:sz="0" w:space="0" w:color="auto"/>
                            <w:right w:val="none" w:sz="0" w:space="0" w:color="auto"/>
                          </w:divBdr>
                          <w:divsChild>
                            <w:div w:id="655184893">
                              <w:marLeft w:val="0"/>
                              <w:marRight w:val="0"/>
                              <w:marTop w:val="0"/>
                              <w:marBottom w:val="0"/>
                              <w:divBdr>
                                <w:top w:val="none" w:sz="0" w:space="0" w:color="auto"/>
                                <w:left w:val="none" w:sz="0" w:space="0" w:color="auto"/>
                                <w:bottom w:val="none" w:sz="0" w:space="0" w:color="auto"/>
                                <w:right w:val="none" w:sz="0" w:space="0" w:color="auto"/>
                              </w:divBdr>
                              <w:divsChild>
                                <w:div w:id="1533302004">
                                  <w:marLeft w:val="0"/>
                                  <w:marRight w:val="0"/>
                                  <w:marTop w:val="0"/>
                                  <w:marBottom w:val="0"/>
                                  <w:divBdr>
                                    <w:top w:val="none" w:sz="0" w:space="0" w:color="auto"/>
                                    <w:left w:val="none" w:sz="0" w:space="0" w:color="auto"/>
                                    <w:bottom w:val="none" w:sz="0" w:space="0" w:color="auto"/>
                                    <w:right w:val="none" w:sz="0" w:space="0" w:color="auto"/>
                                  </w:divBdr>
                                  <w:divsChild>
                                    <w:div w:id="159388218">
                                      <w:marLeft w:val="0"/>
                                      <w:marRight w:val="0"/>
                                      <w:marTop w:val="0"/>
                                      <w:marBottom w:val="0"/>
                                      <w:divBdr>
                                        <w:top w:val="none" w:sz="0" w:space="0" w:color="auto"/>
                                        <w:left w:val="none" w:sz="0" w:space="0" w:color="auto"/>
                                        <w:bottom w:val="none" w:sz="0" w:space="0" w:color="auto"/>
                                        <w:right w:val="none" w:sz="0" w:space="0" w:color="auto"/>
                                      </w:divBdr>
                                      <w:divsChild>
                                        <w:div w:id="353111985">
                                          <w:marLeft w:val="0"/>
                                          <w:marRight w:val="0"/>
                                          <w:marTop w:val="0"/>
                                          <w:marBottom w:val="225"/>
                                          <w:divBdr>
                                            <w:top w:val="none" w:sz="0" w:space="0" w:color="auto"/>
                                            <w:left w:val="none" w:sz="0" w:space="0" w:color="auto"/>
                                            <w:bottom w:val="none" w:sz="0" w:space="0" w:color="auto"/>
                                            <w:right w:val="none" w:sz="0" w:space="0" w:color="auto"/>
                                          </w:divBdr>
                                          <w:divsChild>
                                            <w:div w:id="1490975009">
                                              <w:marLeft w:val="0"/>
                                              <w:marRight w:val="0"/>
                                              <w:marTop w:val="0"/>
                                              <w:marBottom w:val="0"/>
                                              <w:divBdr>
                                                <w:top w:val="none" w:sz="0" w:space="0" w:color="auto"/>
                                                <w:left w:val="none" w:sz="0" w:space="0" w:color="auto"/>
                                                <w:bottom w:val="none" w:sz="0" w:space="0" w:color="auto"/>
                                                <w:right w:val="none" w:sz="0" w:space="0" w:color="auto"/>
                                              </w:divBdr>
                                              <w:divsChild>
                                                <w:div w:id="1775905494">
                                                  <w:marLeft w:val="0"/>
                                                  <w:marRight w:val="0"/>
                                                  <w:marTop w:val="0"/>
                                                  <w:marBottom w:val="0"/>
                                                  <w:divBdr>
                                                    <w:top w:val="none" w:sz="0" w:space="0" w:color="auto"/>
                                                    <w:left w:val="none" w:sz="0" w:space="0" w:color="auto"/>
                                                    <w:bottom w:val="none" w:sz="0" w:space="0" w:color="auto"/>
                                                    <w:right w:val="none" w:sz="0" w:space="0" w:color="auto"/>
                                                  </w:divBdr>
                                                  <w:divsChild>
                                                    <w:div w:id="931163810">
                                                      <w:marLeft w:val="0"/>
                                                      <w:marRight w:val="0"/>
                                                      <w:marTop w:val="0"/>
                                                      <w:marBottom w:val="0"/>
                                                      <w:divBdr>
                                                        <w:top w:val="none" w:sz="0" w:space="0" w:color="auto"/>
                                                        <w:left w:val="none" w:sz="0" w:space="0" w:color="auto"/>
                                                        <w:bottom w:val="none" w:sz="0" w:space="0" w:color="auto"/>
                                                        <w:right w:val="none" w:sz="0" w:space="0" w:color="auto"/>
                                                      </w:divBdr>
                                                      <w:divsChild>
                                                        <w:div w:id="1304191471">
                                                          <w:marLeft w:val="0"/>
                                                          <w:marRight w:val="0"/>
                                                          <w:marTop w:val="0"/>
                                                          <w:marBottom w:val="0"/>
                                                          <w:divBdr>
                                                            <w:top w:val="none" w:sz="0" w:space="0" w:color="auto"/>
                                                            <w:left w:val="none" w:sz="0" w:space="0" w:color="auto"/>
                                                            <w:bottom w:val="none" w:sz="0" w:space="0" w:color="auto"/>
                                                            <w:right w:val="none" w:sz="0" w:space="0" w:color="auto"/>
                                                          </w:divBdr>
                                                          <w:divsChild>
                                                            <w:div w:id="174918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92</Words>
  <Characters>528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青森県立図書館</dc:creator>
  <cp:lastModifiedBy>青森県立図書館</cp:lastModifiedBy>
  <cp:revision>5</cp:revision>
  <dcterms:created xsi:type="dcterms:W3CDTF">2018-08-23T06:08:00Z</dcterms:created>
  <dcterms:modified xsi:type="dcterms:W3CDTF">2018-08-23T06:14:00Z</dcterms:modified>
</cp:coreProperties>
</file>